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560" w:lineRule="atLeast"/>
        <w:ind w:left="0" w:right="0" w:firstLine="420"/>
        <w:jc w:val="left"/>
      </w:pPr>
      <w:bookmarkStart w:id="0" w:name="_GoBack"/>
      <w:r>
        <w:rPr>
          <w:rFonts w:hint="eastAsia" w:ascii="仿宋_GB2312" w:eastAsia="仿宋_GB2312" w:cs="仿宋_GB2312" w:hAnsiTheme="minorHAnsi"/>
          <w:b/>
          <w:kern w:val="0"/>
          <w:sz w:val="28"/>
          <w:szCs w:val="28"/>
          <w:lang w:val="en-US" w:eastAsia="zh-CN" w:bidi="ar"/>
        </w:rPr>
        <w:t>松阳农商银行</w:t>
      </w:r>
      <w:r>
        <w:rPr>
          <w:rFonts w:ascii="仿宋_GB2312" w:eastAsia="仿宋_GB2312" w:cs="仿宋_GB2312" w:hAnsiTheme="minorHAnsi"/>
          <w:b/>
          <w:kern w:val="0"/>
          <w:sz w:val="28"/>
          <w:szCs w:val="28"/>
          <w:lang w:val="en-US" w:eastAsia="zh-CN" w:bidi="ar"/>
        </w:rPr>
        <w:t>招聘考试入围面试人员名单</w:t>
      </w:r>
    </w:p>
    <w:bookmarkEnd w:id="0"/>
    <w:tbl>
      <w:tblPr>
        <w:tblW w:w="8540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0"/>
        <w:gridCol w:w="1740"/>
        <w:gridCol w:w="1120"/>
        <w:gridCol w:w="980"/>
        <w:gridCol w:w="940"/>
        <w:gridCol w:w="1000"/>
        <w:gridCol w:w="1040"/>
        <w:gridCol w:w="10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报考类别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岗位编号</w:t>
            </w:r>
          </w:p>
        </w:tc>
        <w:tc>
          <w:tcPr>
            <w:tcW w:w="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考场号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座位号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笔试成绩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计算机专业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8001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蒋陈耀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8001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周皙昊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8001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杨志鑫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专业不限（正式工）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叶凌杰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林宁杰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65.5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包家铭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汪培荣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叶开心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毛昊凌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专业不限（派遣工）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包鸿海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58.5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张威鑫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刘剑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55.5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郑筱燚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53.5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傅元栋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纪敏健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专业不限（派遣工）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杨笑婕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64.5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泮冬花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58.5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徐苏琴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57.5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陈丁杰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57.5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潘青叶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56.5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包苏雅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55.5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周星华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55.5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黄晓艳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潘雨妍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53.5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刘斓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53.5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51263"/>
    <w:rsid w:val="27C512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2020-05-11T09:38:00Z</dcterms:created>
  <dc:creator>ASUS</dc:creator>
  <cp:lastModifiedBy>ASUS</cp:lastModifiedBy>
  <dcterms:modified xsi:type="dcterms:W3CDTF">2020-05-11T09:39:18Z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